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414EB" w:rsidRPr="008414EB" w:rsidRDefault="008414EB" w:rsidP="008414EB">
      <w:pPr>
        <w:shd w:val="clear" w:color="auto" w:fill="FFFFFF"/>
        <w:spacing w:before="100" w:beforeAutospacing="1" w:after="100" w:afterAutospacing="1" w:line="312" w:lineRule="atLeast"/>
        <w:textAlignment w:val="baseline"/>
        <w:outlineLvl w:val="2"/>
        <w:rPr>
          <w:rFonts w:ascii="Segoe UI" w:eastAsia="Times New Roman" w:hAnsi="Segoe UI" w:cs="Segoe UI"/>
          <w:b/>
          <w:bCs/>
          <w:color w:val="1E293B"/>
          <w:sz w:val="27"/>
          <w:szCs w:val="27"/>
          <w:lang w:eastAsia="tr-TR"/>
        </w:rPr>
      </w:pPr>
      <w:bookmarkStart w:id="0" w:name="_GoBack"/>
      <w:bookmarkEnd w:id="0"/>
      <w:r w:rsidRPr="008414EB">
        <w:rPr>
          <w:rFonts w:ascii="Segoe UI" w:eastAsia="Times New Roman" w:hAnsi="Segoe UI" w:cs="Segoe UI"/>
          <w:b/>
          <w:bCs/>
          <w:color w:val="1E293B"/>
          <w:sz w:val="27"/>
          <w:szCs w:val="27"/>
          <w:lang w:eastAsia="tr-TR"/>
        </w:rPr>
        <w:t>Anlaşmalı Boşanma Dilekçesi Örnek 1:</w:t>
      </w:r>
    </w:p>
    <w:p w:rsidR="008414EB" w:rsidRPr="008414EB" w:rsidRDefault="008414EB" w:rsidP="008414EB">
      <w:pPr>
        <w:shd w:val="clear" w:color="auto" w:fill="FFFFFF"/>
        <w:spacing w:after="384" w:line="240" w:lineRule="auto"/>
        <w:jc w:val="center"/>
        <w:textAlignment w:val="baseline"/>
        <w:rPr>
          <w:rFonts w:ascii="Segoe UI" w:eastAsia="Times New Roman" w:hAnsi="Segoe UI" w:cs="Segoe UI"/>
          <w:color w:val="334155"/>
          <w:sz w:val="24"/>
          <w:szCs w:val="24"/>
          <w:lang w:eastAsia="tr-TR"/>
        </w:rPr>
      </w:pPr>
      <w:r w:rsidRPr="008414EB">
        <w:rPr>
          <w:rFonts w:ascii="Segoe UI" w:eastAsia="Times New Roman" w:hAnsi="Segoe UI" w:cs="Segoe UI"/>
          <w:color w:val="334155"/>
          <w:sz w:val="24"/>
          <w:szCs w:val="24"/>
          <w:lang w:eastAsia="tr-TR"/>
        </w:rPr>
        <w:t>………………………… Aile Mahkemesi Başkanlığı’na</w:t>
      </w:r>
    </w:p>
    <w:p w:rsidR="008414EB" w:rsidRPr="008414EB" w:rsidRDefault="008414EB" w:rsidP="008414EB">
      <w:pPr>
        <w:shd w:val="clear" w:color="auto" w:fill="FFFFFF"/>
        <w:spacing w:after="384" w:line="240" w:lineRule="auto"/>
        <w:textAlignment w:val="baseline"/>
        <w:rPr>
          <w:rFonts w:ascii="Segoe UI" w:eastAsia="Times New Roman" w:hAnsi="Segoe UI" w:cs="Segoe UI"/>
          <w:color w:val="334155"/>
          <w:sz w:val="24"/>
          <w:szCs w:val="24"/>
          <w:lang w:eastAsia="tr-TR"/>
        </w:rPr>
      </w:pPr>
      <w:r w:rsidRPr="008414EB">
        <w:rPr>
          <w:rFonts w:ascii="Segoe UI" w:eastAsia="Times New Roman" w:hAnsi="Segoe UI" w:cs="Segoe UI"/>
          <w:color w:val="334155"/>
          <w:sz w:val="24"/>
          <w:szCs w:val="24"/>
          <w:lang w:eastAsia="tr-TR"/>
        </w:rPr>
        <w:t>Davacı: [AD-SOYAD] (TC VEYA PASAPORT NO)</w:t>
      </w:r>
    </w:p>
    <w:p w:rsidR="008414EB" w:rsidRPr="008414EB" w:rsidRDefault="008414EB" w:rsidP="008414EB">
      <w:pPr>
        <w:shd w:val="clear" w:color="auto" w:fill="FFFFFF"/>
        <w:spacing w:after="384" w:line="240" w:lineRule="auto"/>
        <w:textAlignment w:val="baseline"/>
        <w:rPr>
          <w:rFonts w:ascii="Segoe UI" w:eastAsia="Times New Roman" w:hAnsi="Segoe UI" w:cs="Segoe UI"/>
          <w:color w:val="334155"/>
          <w:sz w:val="24"/>
          <w:szCs w:val="24"/>
          <w:lang w:eastAsia="tr-TR"/>
        </w:rPr>
      </w:pPr>
      <w:r w:rsidRPr="008414EB">
        <w:rPr>
          <w:rFonts w:ascii="Segoe UI" w:eastAsia="Times New Roman" w:hAnsi="Segoe UI" w:cs="Segoe UI"/>
          <w:color w:val="334155"/>
          <w:sz w:val="24"/>
          <w:szCs w:val="24"/>
          <w:lang w:eastAsia="tr-TR"/>
        </w:rPr>
        <w:t>ADRES:</w:t>
      </w:r>
    </w:p>
    <w:p w:rsidR="008414EB" w:rsidRPr="008414EB" w:rsidRDefault="008414EB" w:rsidP="008414EB">
      <w:pPr>
        <w:shd w:val="clear" w:color="auto" w:fill="FFFFFF"/>
        <w:spacing w:after="384" w:line="240" w:lineRule="auto"/>
        <w:textAlignment w:val="baseline"/>
        <w:rPr>
          <w:rFonts w:ascii="Segoe UI" w:eastAsia="Times New Roman" w:hAnsi="Segoe UI" w:cs="Segoe UI"/>
          <w:color w:val="334155"/>
          <w:sz w:val="24"/>
          <w:szCs w:val="24"/>
          <w:lang w:eastAsia="tr-TR"/>
        </w:rPr>
      </w:pPr>
      <w:r w:rsidRPr="008414EB">
        <w:rPr>
          <w:rFonts w:ascii="Segoe UI" w:eastAsia="Times New Roman" w:hAnsi="Segoe UI" w:cs="Segoe UI"/>
          <w:color w:val="334155"/>
          <w:sz w:val="24"/>
          <w:szCs w:val="24"/>
          <w:lang w:eastAsia="tr-TR"/>
        </w:rPr>
        <w:t>Davacı Vekili: [VEKİL AD-SOYAD]</w:t>
      </w:r>
    </w:p>
    <w:p w:rsidR="008414EB" w:rsidRPr="008414EB" w:rsidRDefault="008414EB" w:rsidP="008414EB">
      <w:pPr>
        <w:shd w:val="clear" w:color="auto" w:fill="FFFFFF"/>
        <w:spacing w:after="384" w:line="240" w:lineRule="auto"/>
        <w:textAlignment w:val="baseline"/>
        <w:rPr>
          <w:rFonts w:ascii="Segoe UI" w:eastAsia="Times New Roman" w:hAnsi="Segoe UI" w:cs="Segoe UI"/>
          <w:color w:val="334155"/>
          <w:sz w:val="24"/>
          <w:szCs w:val="24"/>
          <w:lang w:eastAsia="tr-TR"/>
        </w:rPr>
      </w:pPr>
      <w:r w:rsidRPr="008414EB">
        <w:rPr>
          <w:rFonts w:ascii="Segoe UI" w:eastAsia="Times New Roman" w:hAnsi="Segoe UI" w:cs="Segoe UI"/>
          <w:color w:val="334155"/>
          <w:sz w:val="24"/>
          <w:szCs w:val="24"/>
          <w:lang w:eastAsia="tr-TR"/>
        </w:rPr>
        <w:t>Davalı: [AD-SOYAD]</w:t>
      </w:r>
    </w:p>
    <w:p w:rsidR="008414EB" w:rsidRPr="008414EB" w:rsidRDefault="008414EB" w:rsidP="008414EB">
      <w:pPr>
        <w:shd w:val="clear" w:color="auto" w:fill="FFFFFF"/>
        <w:spacing w:after="384" w:line="240" w:lineRule="auto"/>
        <w:textAlignment w:val="baseline"/>
        <w:rPr>
          <w:rFonts w:ascii="Segoe UI" w:eastAsia="Times New Roman" w:hAnsi="Segoe UI" w:cs="Segoe UI"/>
          <w:color w:val="334155"/>
          <w:sz w:val="24"/>
          <w:szCs w:val="24"/>
          <w:lang w:eastAsia="tr-TR"/>
        </w:rPr>
      </w:pPr>
      <w:r w:rsidRPr="008414EB">
        <w:rPr>
          <w:rFonts w:ascii="Segoe UI" w:eastAsia="Times New Roman" w:hAnsi="Segoe UI" w:cs="Segoe UI"/>
          <w:color w:val="334155"/>
          <w:sz w:val="24"/>
          <w:szCs w:val="24"/>
          <w:lang w:eastAsia="tr-TR"/>
        </w:rPr>
        <w:t>Davalı Vekili: [VEKİL AD-SOYAD]</w:t>
      </w:r>
    </w:p>
    <w:p w:rsidR="008414EB" w:rsidRPr="008414EB" w:rsidRDefault="008414EB" w:rsidP="008414EB">
      <w:pPr>
        <w:shd w:val="clear" w:color="auto" w:fill="FFFFFF"/>
        <w:spacing w:after="384" w:line="240" w:lineRule="auto"/>
        <w:textAlignment w:val="baseline"/>
        <w:rPr>
          <w:rFonts w:ascii="Segoe UI" w:eastAsia="Times New Roman" w:hAnsi="Segoe UI" w:cs="Segoe UI"/>
          <w:color w:val="334155"/>
          <w:sz w:val="24"/>
          <w:szCs w:val="24"/>
          <w:lang w:eastAsia="tr-TR"/>
        </w:rPr>
      </w:pPr>
      <w:r w:rsidRPr="008414EB">
        <w:rPr>
          <w:rFonts w:ascii="Segoe UI" w:eastAsia="Times New Roman" w:hAnsi="Segoe UI" w:cs="Segoe UI"/>
          <w:color w:val="334155"/>
          <w:sz w:val="24"/>
          <w:szCs w:val="24"/>
          <w:lang w:eastAsia="tr-TR"/>
        </w:rPr>
        <w:t>KONU: ANLAŞMALI BOŞANMA DAVASI</w:t>
      </w:r>
    </w:p>
    <w:p w:rsidR="008414EB" w:rsidRPr="008414EB" w:rsidRDefault="008414EB" w:rsidP="008414EB">
      <w:pPr>
        <w:shd w:val="clear" w:color="auto" w:fill="FFFFFF"/>
        <w:spacing w:after="384" w:line="240" w:lineRule="auto"/>
        <w:textAlignment w:val="baseline"/>
        <w:rPr>
          <w:rFonts w:ascii="Segoe UI" w:eastAsia="Times New Roman" w:hAnsi="Segoe UI" w:cs="Segoe UI"/>
          <w:color w:val="334155"/>
          <w:sz w:val="24"/>
          <w:szCs w:val="24"/>
          <w:lang w:eastAsia="tr-TR"/>
        </w:rPr>
      </w:pPr>
      <w:r w:rsidRPr="008414EB">
        <w:rPr>
          <w:rFonts w:ascii="Segoe UI" w:eastAsia="Times New Roman" w:hAnsi="Segoe UI" w:cs="Segoe UI"/>
          <w:color w:val="334155"/>
          <w:sz w:val="24"/>
          <w:szCs w:val="24"/>
          <w:lang w:eastAsia="tr-TR"/>
        </w:rPr>
        <w:t>AÇIKLAMALAR:</w:t>
      </w:r>
    </w:p>
    <w:p w:rsidR="008414EB" w:rsidRPr="008414EB" w:rsidRDefault="008414EB" w:rsidP="008414EB">
      <w:pPr>
        <w:shd w:val="clear" w:color="auto" w:fill="FFFFFF"/>
        <w:spacing w:after="384" w:line="240" w:lineRule="auto"/>
        <w:textAlignment w:val="baseline"/>
        <w:rPr>
          <w:rFonts w:ascii="Segoe UI" w:eastAsia="Times New Roman" w:hAnsi="Segoe UI" w:cs="Segoe UI"/>
          <w:color w:val="334155"/>
          <w:sz w:val="24"/>
          <w:szCs w:val="24"/>
          <w:lang w:eastAsia="tr-TR"/>
        </w:rPr>
      </w:pPr>
      <w:r w:rsidRPr="008414EB">
        <w:rPr>
          <w:rFonts w:ascii="Segoe UI" w:eastAsia="Times New Roman" w:hAnsi="Segoe UI" w:cs="Segoe UI"/>
          <w:color w:val="334155"/>
          <w:sz w:val="24"/>
          <w:szCs w:val="24"/>
          <w:lang w:eastAsia="tr-TR"/>
        </w:rPr>
        <w:t>1- Davacı ve davalı, [EVLİLİK TARİHİ] tarihinde evlenmişlerdir.</w:t>
      </w:r>
    </w:p>
    <w:p w:rsidR="008414EB" w:rsidRPr="008414EB" w:rsidRDefault="008414EB" w:rsidP="008414EB">
      <w:pPr>
        <w:shd w:val="clear" w:color="auto" w:fill="FFFFFF"/>
        <w:spacing w:after="384" w:line="240" w:lineRule="auto"/>
        <w:textAlignment w:val="baseline"/>
        <w:rPr>
          <w:rFonts w:ascii="Segoe UI" w:eastAsia="Times New Roman" w:hAnsi="Segoe UI" w:cs="Segoe UI"/>
          <w:color w:val="334155"/>
          <w:sz w:val="24"/>
          <w:szCs w:val="24"/>
          <w:lang w:eastAsia="tr-TR"/>
        </w:rPr>
      </w:pPr>
      <w:r w:rsidRPr="008414EB">
        <w:rPr>
          <w:rFonts w:ascii="Segoe UI" w:eastAsia="Times New Roman" w:hAnsi="Segoe UI" w:cs="Segoe UI"/>
          <w:color w:val="334155"/>
          <w:sz w:val="24"/>
          <w:szCs w:val="24"/>
          <w:lang w:eastAsia="tr-TR"/>
        </w:rPr>
        <w:t>2- Davacı ve davalı, evlilik birliği içerisinde uyumlu bir şekilde yaşayamadıklarından dolayı, anlaşmalı olarak boşanmak istemektedirler.</w:t>
      </w:r>
    </w:p>
    <w:p w:rsidR="008414EB" w:rsidRPr="008414EB" w:rsidRDefault="008414EB" w:rsidP="008414EB">
      <w:pPr>
        <w:shd w:val="clear" w:color="auto" w:fill="FFFFFF"/>
        <w:spacing w:after="384" w:line="240" w:lineRule="auto"/>
        <w:textAlignment w:val="baseline"/>
        <w:rPr>
          <w:rFonts w:ascii="Segoe UI" w:eastAsia="Times New Roman" w:hAnsi="Segoe UI" w:cs="Segoe UI"/>
          <w:color w:val="334155"/>
          <w:sz w:val="24"/>
          <w:szCs w:val="24"/>
          <w:lang w:eastAsia="tr-TR"/>
        </w:rPr>
      </w:pPr>
      <w:r w:rsidRPr="008414EB">
        <w:rPr>
          <w:rFonts w:ascii="Segoe UI" w:eastAsia="Times New Roman" w:hAnsi="Segoe UI" w:cs="Segoe UI"/>
          <w:color w:val="334155"/>
          <w:sz w:val="24"/>
          <w:szCs w:val="24"/>
          <w:lang w:eastAsia="tr-TR"/>
        </w:rPr>
        <w:t>3- Taraflar, evlilik birliğinin herhangi bir mal varlığı birliği olmadığını beyan etmektedirler.</w:t>
      </w:r>
    </w:p>
    <w:p w:rsidR="008414EB" w:rsidRPr="008414EB" w:rsidRDefault="008414EB" w:rsidP="008414EB">
      <w:pPr>
        <w:shd w:val="clear" w:color="auto" w:fill="FFFFFF"/>
        <w:spacing w:after="384" w:line="240" w:lineRule="auto"/>
        <w:textAlignment w:val="baseline"/>
        <w:rPr>
          <w:rFonts w:ascii="Segoe UI" w:eastAsia="Times New Roman" w:hAnsi="Segoe UI" w:cs="Segoe UI"/>
          <w:color w:val="334155"/>
          <w:sz w:val="24"/>
          <w:szCs w:val="24"/>
          <w:lang w:eastAsia="tr-TR"/>
        </w:rPr>
      </w:pPr>
      <w:r w:rsidRPr="008414EB">
        <w:rPr>
          <w:rFonts w:ascii="Segoe UI" w:eastAsia="Times New Roman" w:hAnsi="Segoe UI" w:cs="Segoe UI"/>
          <w:color w:val="334155"/>
          <w:sz w:val="24"/>
          <w:szCs w:val="24"/>
          <w:lang w:eastAsia="tr-TR"/>
        </w:rPr>
        <w:t>4- Taraflar, 2 yaşındaki çocukları [ÇOCUK veya ÇOCUKLAR ADI] ile ilgili velayet konusunda anlaşmışlardır. [ÇOCUK VEYA ÇOCUKLARIN ADI]’in velayeti davacı anneye verilmiştir. Taraflar, çocuklarının masraflarını ortak olarak karşılayacaklardır.</w:t>
      </w:r>
    </w:p>
    <w:p w:rsidR="008414EB" w:rsidRPr="008414EB" w:rsidRDefault="008414EB" w:rsidP="008414EB">
      <w:pPr>
        <w:shd w:val="clear" w:color="auto" w:fill="FFFFFF"/>
        <w:spacing w:after="384" w:line="240" w:lineRule="auto"/>
        <w:textAlignment w:val="baseline"/>
        <w:rPr>
          <w:rFonts w:ascii="Segoe UI" w:eastAsia="Times New Roman" w:hAnsi="Segoe UI" w:cs="Segoe UI"/>
          <w:color w:val="334155"/>
          <w:sz w:val="24"/>
          <w:szCs w:val="24"/>
          <w:lang w:eastAsia="tr-TR"/>
        </w:rPr>
      </w:pPr>
      <w:r w:rsidRPr="008414EB">
        <w:rPr>
          <w:rFonts w:ascii="Segoe UI" w:eastAsia="Times New Roman" w:hAnsi="Segoe UI" w:cs="Segoe UI"/>
          <w:color w:val="334155"/>
          <w:sz w:val="24"/>
          <w:szCs w:val="24"/>
          <w:lang w:eastAsia="tr-TR"/>
        </w:rPr>
        <w:t>5- Taraflar, diğer tüm hususlarda anlaşmaya varmışlardır.</w:t>
      </w:r>
    </w:p>
    <w:p w:rsidR="008414EB" w:rsidRPr="008414EB" w:rsidRDefault="008414EB" w:rsidP="008414EB">
      <w:pPr>
        <w:shd w:val="clear" w:color="auto" w:fill="FFFFFF"/>
        <w:spacing w:after="384" w:line="240" w:lineRule="auto"/>
        <w:textAlignment w:val="baseline"/>
        <w:rPr>
          <w:rFonts w:ascii="Segoe UI" w:eastAsia="Times New Roman" w:hAnsi="Segoe UI" w:cs="Segoe UI"/>
          <w:color w:val="334155"/>
          <w:sz w:val="24"/>
          <w:szCs w:val="24"/>
          <w:lang w:eastAsia="tr-TR"/>
        </w:rPr>
      </w:pPr>
      <w:r w:rsidRPr="008414EB">
        <w:rPr>
          <w:rFonts w:ascii="Segoe UI" w:eastAsia="Times New Roman" w:hAnsi="Segoe UI" w:cs="Segoe UI"/>
          <w:color w:val="334155"/>
          <w:sz w:val="24"/>
          <w:szCs w:val="24"/>
          <w:lang w:eastAsia="tr-TR"/>
        </w:rPr>
        <w:t>SONUÇ VE İSTEM:</w:t>
      </w:r>
    </w:p>
    <w:p w:rsidR="008414EB" w:rsidRPr="008414EB" w:rsidRDefault="008414EB" w:rsidP="008414EB">
      <w:pPr>
        <w:shd w:val="clear" w:color="auto" w:fill="FFFFFF"/>
        <w:spacing w:after="384" w:line="240" w:lineRule="auto"/>
        <w:textAlignment w:val="baseline"/>
        <w:rPr>
          <w:rFonts w:ascii="Segoe UI" w:eastAsia="Times New Roman" w:hAnsi="Segoe UI" w:cs="Segoe UI"/>
          <w:color w:val="334155"/>
          <w:sz w:val="24"/>
          <w:szCs w:val="24"/>
          <w:lang w:eastAsia="tr-TR"/>
        </w:rPr>
      </w:pPr>
      <w:r w:rsidRPr="008414EB">
        <w:rPr>
          <w:rFonts w:ascii="Segoe UI" w:eastAsia="Times New Roman" w:hAnsi="Segoe UI" w:cs="Segoe UI"/>
          <w:color w:val="334155"/>
          <w:sz w:val="24"/>
          <w:szCs w:val="24"/>
          <w:lang w:eastAsia="tr-TR"/>
        </w:rPr>
        <w:t>Yukarıdaki açıklamalar doğrultusunda; müvekkilim [AD-SOYAD] ile davalı [AD-SOYAD] arasındaki evliliğin anlaşmalı olarak sona erdirilmesi için gerekli işlemlerin başlatılmasına karar verilmesini saygılarımla arz ederim.</w:t>
      </w:r>
    </w:p>
    <w:p w:rsidR="008414EB" w:rsidRPr="008414EB" w:rsidRDefault="008414EB" w:rsidP="008414EB">
      <w:pPr>
        <w:shd w:val="clear" w:color="auto" w:fill="FFFFFF"/>
        <w:spacing w:after="384" w:line="240" w:lineRule="auto"/>
        <w:textAlignment w:val="baseline"/>
        <w:rPr>
          <w:rFonts w:ascii="Segoe UI" w:eastAsia="Times New Roman" w:hAnsi="Segoe UI" w:cs="Segoe UI"/>
          <w:color w:val="334155"/>
          <w:sz w:val="24"/>
          <w:szCs w:val="24"/>
          <w:lang w:eastAsia="tr-TR"/>
        </w:rPr>
      </w:pPr>
      <w:r w:rsidRPr="008414EB">
        <w:rPr>
          <w:rFonts w:ascii="Segoe UI" w:eastAsia="Times New Roman" w:hAnsi="Segoe UI" w:cs="Segoe UI"/>
          <w:color w:val="334155"/>
          <w:sz w:val="24"/>
          <w:szCs w:val="24"/>
          <w:lang w:eastAsia="tr-TR"/>
        </w:rPr>
        <w:t>Tarih: [TARİH] Davacı Vekili: [İMZA]</w:t>
      </w:r>
    </w:p>
    <w:p w:rsidR="008414EB" w:rsidRPr="008414EB" w:rsidRDefault="008414EB" w:rsidP="008414EB">
      <w:pPr>
        <w:shd w:val="clear" w:color="auto" w:fill="FFFFFF"/>
        <w:spacing w:before="100" w:beforeAutospacing="1" w:after="100" w:afterAutospacing="1" w:line="312" w:lineRule="atLeast"/>
        <w:textAlignment w:val="baseline"/>
        <w:outlineLvl w:val="2"/>
        <w:rPr>
          <w:rFonts w:ascii="Segoe UI" w:eastAsia="Times New Roman" w:hAnsi="Segoe UI" w:cs="Segoe UI"/>
          <w:b/>
          <w:bCs/>
          <w:color w:val="1E293B"/>
          <w:sz w:val="27"/>
          <w:szCs w:val="27"/>
          <w:lang w:eastAsia="tr-TR"/>
        </w:rPr>
      </w:pPr>
      <w:r w:rsidRPr="008414EB">
        <w:rPr>
          <w:rFonts w:ascii="Segoe UI" w:eastAsia="Times New Roman" w:hAnsi="Segoe UI" w:cs="Segoe UI"/>
          <w:b/>
          <w:bCs/>
          <w:color w:val="1E293B"/>
          <w:sz w:val="27"/>
          <w:szCs w:val="27"/>
          <w:lang w:eastAsia="tr-TR"/>
        </w:rPr>
        <w:lastRenderedPageBreak/>
        <w:t>Anlaşmalı Boşanma Dilekçesi Örnek 2:</w:t>
      </w:r>
    </w:p>
    <w:p w:rsidR="008414EB" w:rsidRPr="008414EB" w:rsidRDefault="008414EB" w:rsidP="008414EB">
      <w:pPr>
        <w:shd w:val="clear" w:color="auto" w:fill="FFFFFF"/>
        <w:spacing w:after="384" w:line="240" w:lineRule="auto"/>
        <w:textAlignment w:val="baseline"/>
        <w:rPr>
          <w:rFonts w:ascii="Segoe UI" w:eastAsia="Times New Roman" w:hAnsi="Segoe UI" w:cs="Segoe UI"/>
          <w:color w:val="334155"/>
          <w:sz w:val="24"/>
          <w:szCs w:val="24"/>
          <w:lang w:eastAsia="tr-TR"/>
        </w:rPr>
      </w:pPr>
      <w:r w:rsidRPr="008414EB">
        <w:rPr>
          <w:rFonts w:ascii="Segoe UI" w:eastAsia="Times New Roman" w:hAnsi="Segoe UI" w:cs="Segoe UI"/>
          <w:color w:val="334155"/>
          <w:sz w:val="24"/>
          <w:szCs w:val="24"/>
          <w:lang w:eastAsia="tr-TR"/>
        </w:rPr>
        <w:t>İstanbul Aile Mahkemesi Başkanlığı’na</w:t>
      </w:r>
    </w:p>
    <w:p w:rsidR="008414EB" w:rsidRPr="008414EB" w:rsidRDefault="008414EB" w:rsidP="008414EB">
      <w:pPr>
        <w:shd w:val="clear" w:color="auto" w:fill="FFFFFF"/>
        <w:spacing w:after="384" w:line="240" w:lineRule="auto"/>
        <w:textAlignment w:val="baseline"/>
        <w:rPr>
          <w:rFonts w:ascii="Segoe UI" w:eastAsia="Times New Roman" w:hAnsi="Segoe UI" w:cs="Segoe UI"/>
          <w:color w:val="334155"/>
          <w:sz w:val="24"/>
          <w:szCs w:val="24"/>
          <w:lang w:eastAsia="tr-TR"/>
        </w:rPr>
      </w:pPr>
      <w:r w:rsidRPr="008414EB">
        <w:rPr>
          <w:rFonts w:ascii="Segoe UI" w:eastAsia="Times New Roman" w:hAnsi="Segoe UI" w:cs="Segoe UI"/>
          <w:color w:val="334155"/>
          <w:sz w:val="24"/>
          <w:szCs w:val="24"/>
          <w:lang w:eastAsia="tr-TR"/>
        </w:rPr>
        <w:t>Davacı: [AD-SOYAD] (TC VEYA PASAPORT NO)</w:t>
      </w:r>
    </w:p>
    <w:p w:rsidR="008414EB" w:rsidRPr="008414EB" w:rsidRDefault="008414EB" w:rsidP="008414EB">
      <w:pPr>
        <w:shd w:val="clear" w:color="auto" w:fill="FFFFFF"/>
        <w:spacing w:after="384" w:line="240" w:lineRule="auto"/>
        <w:textAlignment w:val="baseline"/>
        <w:rPr>
          <w:rFonts w:ascii="Segoe UI" w:eastAsia="Times New Roman" w:hAnsi="Segoe UI" w:cs="Segoe UI"/>
          <w:color w:val="334155"/>
          <w:sz w:val="24"/>
          <w:szCs w:val="24"/>
          <w:lang w:eastAsia="tr-TR"/>
        </w:rPr>
      </w:pPr>
      <w:r w:rsidRPr="008414EB">
        <w:rPr>
          <w:rFonts w:ascii="Segoe UI" w:eastAsia="Times New Roman" w:hAnsi="Segoe UI" w:cs="Segoe UI"/>
          <w:color w:val="334155"/>
          <w:sz w:val="24"/>
          <w:szCs w:val="24"/>
          <w:lang w:eastAsia="tr-TR"/>
        </w:rPr>
        <w:t>Adres:</w:t>
      </w:r>
    </w:p>
    <w:p w:rsidR="008414EB" w:rsidRPr="008414EB" w:rsidRDefault="008414EB" w:rsidP="008414EB">
      <w:pPr>
        <w:shd w:val="clear" w:color="auto" w:fill="FFFFFF"/>
        <w:spacing w:after="384" w:line="240" w:lineRule="auto"/>
        <w:textAlignment w:val="baseline"/>
        <w:rPr>
          <w:rFonts w:ascii="Segoe UI" w:eastAsia="Times New Roman" w:hAnsi="Segoe UI" w:cs="Segoe UI"/>
          <w:color w:val="334155"/>
          <w:sz w:val="24"/>
          <w:szCs w:val="24"/>
          <w:lang w:eastAsia="tr-TR"/>
        </w:rPr>
      </w:pPr>
      <w:r w:rsidRPr="008414EB">
        <w:rPr>
          <w:rFonts w:ascii="Segoe UI" w:eastAsia="Times New Roman" w:hAnsi="Segoe UI" w:cs="Segoe UI"/>
          <w:color w:val="334155"/>
          <w:sz w:val="24"/>
          <w:szCs w:val="24"/>
          <w:lang w:eastAsia="tr-TR"/>
        </w:rPr>
        <w:t>Davalı: [AD-SOYAD] (TC VEYA PASAPORT NO)</w:t>
      </w:r>
    </w:p>
    <w:p w:rsidR="008414EB" w:rsidRPr="008414EB" w:rsidRDefault="008414EB" w:rsidP="008414EB">
      <w:pPr>
        <w:shd w:val="clear" w:color="auto" w:fill="FFFFFF"/>
        <w:spacing w:after="384" w:line="240" w:lineRule="auto"/>
        <w:textAlignment w:val="baseline"/>
        <w:rPr>
          <w:rFonts w:ascii="Segoe UI" w:eastAsia="Times New Roman" w:hAnsi="Segoe UI" w:cs="Segoe UI"/>
          <w:color w:val="334155"/>
          <w:sz w:val="24"/>
          <w:szCs w:val="24"/>
          <w:lang w:eastAsia="tr-TR"/>
        </w:rPr>
      </w:pPr>
      <w:r w:rsidRPr="008414EB">
        <w:rPr>
          <w:rFonts w:ascii="Segoe UI" w:eastAsia="Times New Roman" w:hAnsi="Segoe UI" w:cs="Segoe UI"/>
          <w:color w:val="334155"/>
          <w:sz w:val="24"/>
          <w:szCs w:val="24"/>
          <w:lang w:eastAsia="tr-TR"/>
        </w:rPr>
        <w:t>KONU: ANLAŞMALI BOŞANMA DAVASI</w:t>
      </w:r>
    </w:p>
    <w:p w:rsidR="008414EB" w:rsidRPr="008414EB" w:rsidRDefault="008414EB" w:rsidP="008414EB">
      <w:pPr>
        <w:shd w:val="clear" w:color="auto" w:fill="FFFFFF"/>
        <w:spacing w:after="384" w:line="240" w:lineRule="auto"/>
        <w:textAlignment w:val="baseline"/>
        <w:rPr>
          <w:rFonts w:ascii="Segoe UI" w:eastAsia="Times New Roman" w:hAnsi="Segoe UI" w:cs="Segoe UI"/>
          <w:color w:val="334155"/>
          <w:sz w:val="24"/>
          <w:szCs w:val="24"/>
          <w:lang w:eastAsia="tr-TR"/>
        </w:rPr>
      </w:pPr>
      <w:r w:rsidRPr="008414EB">
        <w:rPr>
          <w:rFonts w:ascii="Segoe UI" w:eastAsia="Times New Roman" w:hAnsi="Segoe UI" w:cs="Segoe UI"/>
          <w:color w:val="334155"/>
          <w:sz w:val="24"/>
          <w:szCs w:val="24"/>
          <w:lang w:eastAsia="tr-TR"/>
        </w:rPr>
        <w:t>AÇIKLAMALAR:</w:t>
      </w:r>
    </w:p>
    <w:p w:rsidR="008414EB" w:rsidRPr="008414EB" w:rsidRDefault="008414EB" w:rsidP="008414EB">
      <w:pPr>
        <w:shd w:val="clear" w:color="auto" w:fill="FFFFFF"/>
        <w:spacing w:after="384" w:line="240" w:lineRule="auto"/>
        <w:textAlignment w:val="baseline"/>
        <w:rPr>
          <w:rFonts w:ascii="Segoe UI" w:eastAsia="Times New Roman" w:hAnsi="Segoe UI" w:cs="Segoe UI"/>
          <w:color w:val="334155"/>
          <w:sz w:val="24"/>
          <w:szCs w:val="24"/>
          <w:lang w:eastAsia="tr-TR"/>
        </w:rPr>
      </w:pPr>
      <w:r w:rsidRPr="008414EB">
        <w:rPr>
          <w:rFonts w:ascii="Segoe UI" w:eastAsia="Times New Roman" w:hAnsi="Segoe UI" w:cs="Segoe UI"/>
          <w:color w:val="334155"/>
          <w:sz w:val="24"/>
          <w:szCs w:val="24"/>
          <w:lang w:eastAsia="tr-TR"/>
        </w:rPr>
        <w:t>1- Davacı ve davalı, [EVLİLİK TARİHİ] tarihinde evlenmişlerdir.</w:t>
      </w:r>
    </w:p>
    <w:p w:rsidR="008414EB" w:rsidRPr="008414EB" w:rsidRDefault="008414EB" w:rsidP="008414EB">
      <w:pPr>
        <w:shd w:val="clear" w:color="auto" w:fill="FFFFFF"/>
        <w:spacing w:after="384" w:line="240" w:lineRule="auto"/>
        <w:textAlignment w:val="baseline"/>
        <w:rPr>
          <w:rFonts w:ascii="Segoe UI" w:eastAsia="Times New Roman" w:hAnsi="Segoe UI" w:cs="Segoe UI"/>
          <w:color w:val="334155"/>
          <w:sz w:val="24"/>
          <w:szCs w:val="24"/>
          <w:lang w:eastAsia="tr-TR"/>
        </w:rPr>
      </w:pPr>
      <w:r w:rsidRPr="008414EB">
        <w:rPr>
          <w:rFonts w:ascii="Segoe UI" w:eastAsia="Times New Roman" w:hAnsi="Segoe UI" w:cs="Segoe UI"/>
          <w:color w:val="334155"/>
          <w:sz w:val="24"/>
          <w:szCs w:val="24"/>
          <w:lang w:eastAsia="tr-TR"/>
        </w:rPr>
        <w:t>2- Davacı ve davalı, evlilik birliği içerisinde uyumlu bir şekilde yaşayamadıklarından dolayı, anlaşmalı olarak boşanmak istemektedirler.</w:t>
      </w:r>
    </w:p>
    <w:p w:rsidR="008414EB" w:rsidRPr="008414EB" w:rsidRDefault="008414EB" w:rsidP="008414EB">
      <w:pPr>
        <w:shd w:val="clear" w:color="auto" w:fill="FFFFFF"/>
        <w:spacing w:after="384" w:line="240" w:lineRule="auto"/>
        <w:textAlignment w:val="baseline"/>
        <w:rPr>
          <w:rFonts w:ascii="Segoe UI" w:eastAsia="Times New Roman" w:hAnsi="Segoe UI" w:cs="Segoe UI"/>
          <w:color w:val="334155"/>
          <w:sz w:val="24"/>
          <w:szCs w:val="24"/>
          <w:lang w:eastAsia="tr-TR"/>
        </w:rPr>
      </w:pPr>
      <w:r w:rsidRPr="008414EB">
        <w:rPr>
          <w:rFonts w:ascii="Segoe UI" w:eastAsia="Times New Roman" w:hAnsi="Segoe UI" w:cs="Segoe UI"/>
          <w:color w:val="334155"/>
          <w:sz w:val="24"/>
          <w:szCs w:val="24"/>
          <w:lang w:eastAsia="tr-TR"/>
        </w:rPr>
        <w:t>3- Taraflar, evlilik birliği sırasında edindikleri malların paylaşımı konusunda anlaşmaya varmışlardır. Davacı, [MALIN ADI] adlı gayrimenkulün tamamının kendisine verilmesini, davalı ise [MALIN VEYA MALLARIN ADI] adlı gayrimenkulün tamamının kendisine verilmesini talep etmektedir. Bu doğrultuda, taraflar anlaşmaya varmışlardır.</w:t>
      </w:r>
    </w:p>
    <w:p w:rsidR="008414EB" w:rsidRPr="008414EB" w:rsidRDefault="008414EB" w:rsidP="008414EB">
      <w:pPr>
        <w:shd w:val="clear" w:color="auto" w:fill="FFFFFF"/>
        <w:spacing w:after="384" w:line="240" w:lineRule="auto"/>
        <w:textAlignment w:val="baseline"/>
        <w:rPr>
          <w:rFonts w:ascii="Segoe UI" w:eastAsia="Times New Roman" w:hAnsi="Segoe UI" w:cs="Segoe UI"/>
          <w:color w:val="334155"/>
          <w:sz w:val="24"/>
          <w:szCs w:val="24"/>
          <w:lang w:eastAsia="tr-TR"/>
        </w:rPr>
      </w:pPr>
      <w:r w:rsidRPr="008414EB">
        <w:rPr>
          <w:rFonts w:ascii="Segoe UI" w:eastAsia="Times New Roman" w:hAnsi="Segoe UI" w:cs="Segoe UI"/>
          <w:color w:val="334155"/>
          <w:sz w:val="24"/>
          <w:szCs w:val="24"/>
          <w:lang w:eastAsia="tr-TR"/>
        </w:rPr>
        <w:t>4- Taraflar, [ÇOCUK ADI] adlı çocuklarının velayeti konusunda anlaşmaya varmışlardır. Velayet davacı anneye verilmiştir. Taraflar, çocuklarının bakımı ve masraflarını ortak olarak karşılayacaklardır.</w:t>
      </w:r>
    </w:p>
    <w:p w:rsidR="008414EB" w:rsidRPr="008414EB" w:rsidRDefault="008414EB" w:rsidP="008414EB">
      <w:pPr>
        <w:shd w:val="clear" w:color="auto" w:fill="FFFFFF"/>
        <w:spacing w:after="384" w:line="240" w:lineRule="auto"/>
        <w:textAlignment w:val="baseline"/>
        <w:rPr>
          <w:rFonts w:ascii="Segoe UI" w:eastAsia="Times New Roman" w:hAnsi="Segoe UI" w:cs="Segoe UI"/>
          <w:color w:val="334155"/>
          <w:sz w:val="24"/>
          <w:szCs w:val="24"/>
          <w:lang w:eastAsia="tr-TR"/>
        </w:rPr>
      </w:pPr>
      <w:r w:rsidRPr="008414EB">
        <w:rPr>
          <w:rFonts w:ascii="Segoe UI" w:eastAsia="Times New Roman" w:hAnsi="Segoe UI" w:cs="Segoe UI"/>
          <w:color w:val="334155"/>
          <w:sz w:val="24"/>
          <w:szCs w:val="24"/>
          <w:lang w:eastAsia="tr-TR"/>
        </w:rPr>
        <w:t>5- Taraflar, diğer tüm hususlarda anlaşmaya varmışlardır.</w:t>
      </w:r>
    </w:p>
    <w:p w:rsidR="008414EB" w:rsidRPr="008414EB" w:rsidRDefault="008414EB" w:rsidP="008414EB">
      <w:pPr>
        <w:shd w:val="clear" w:color="auto" w:fill="FFFFFF"/>
        <w:spacing w:after="384" w:line="240" w:lineRule="auto"/>
        <w:textAlignment w:val="baseline"/>
        <w:rPr>
          <w:rFonts w:ascii="Segoe UI" w:eastAsia="Times New Roman" w:hAnsi="Segoe UI" w:cs="Segoe UI"/>
          <w:color w:val="334155"/>
          <w:sz w:val="24"/>
          <w:szCs w:val="24"/>
          <w:lang w:eastAsia="tr-TR"/>
        </w:rPr>
      </w:pPr>
      <w:r w:rsidRPr="008414EB">
        <w:rPr>
          <w:rFonts w:ascii="Segoe UI" w:eastAsia="Times New Roman" w:hAnsi="Segoe UI" w:cs="Segoe UI"/>
          <w:color w:val="334155"/>
          <w:sz w:val="24"/>
          <w:szCs w:val="24"/>
          <w:lang w:eastAsia="tr-TR"/>
        </w:rPr>
        <w:t>SONUÇ VE İSTEM:</w:t>
      </w:r>
    </w:p>
    <w:p w:rsidR="008414EB" w:rsidRPr="008414EB" w:rsidRDefault="008414EB" w:rsidP="008414EB">
      <w:pPr>
        <w:shd w:val="clear" w:color="auto" w:fill="FFFFFF"/>
        <w:spacing w:after="384" w:line="240" w:lineRule="auto"/>
        <w:textAlignment w:val="baseline"/>
        <w:rPr>
          <w:rFonts w:ascii="Segoe UI" w:eastAsia="Times New Roman" w:hAnsi="Segoe UI" w:cs="Segoe UI"/>
          <w:color w:val="334155"/>
          <w:sz w:val="24"/>
          <w:szCs w:val="24"/>
          <w:lang w:eastAsia="tr-TR"/>
        </w:rPr>
      </w:pPr>
      <w:r w:rsidRPr="008414EB">
        <w:rPr>
          <w:rFonts w:ascii="Segoe UI" w:eastAsia="Times New Roman" w:hAnsi="Segoe UI" w:cs="Segoe UI"/>
          <w:color w:val="334155"/>
          <w:sz w:val="24"/>
          <w:szCs w:val="24"/>
          <w:lang w:eastAsia="tr-TR"/>
        </w:rPr>
        <w:t>Yukarıdaki açıklamalar doğrultusunda; davacı [AD-SOYAD] ile davalı [AD-SOYAD] arasındaki evliliğin anlaşmalı olarak sona erdirilmesi için gerekli işlemlerin başlatılmasına karar verilmesini saygılarımla arz ederim.</w:t>
      </w:r>
    </w:p>
    <w:p w:rsidR="008414EB" w:rsidRPr="008414EB" w:rsidRDefault="008414EB" w:rsidP="008414EB">
      <w:pPr>
        <w:shd w:val="clear" w:color="auto" w:fill="FFFFFF"/>
        <w:spacing w:after="384" w:line="240" w:lineRule="auto"/>
        <w:textAlignment w:val="baseline"/>
        <w:rPr>
          <w:rFonts w:ascii="Segoe UI" w:eastAsia="Times New Roman" w:hAnsi="Segoe UI" w:cs="Segoe UI"/>
          <w:color w:val="334155"/>
          <w:sz w:val="24"/>
          <w:szCs w:val="24"/>
          <w:lang w:eastAsia="tr-TR"/>
        </w:rPr>
      </w:pPr>
      <w:r w:rsidRPr="008414EB">
        <w:rPr>
          <w:rFonts w:ascii="Segoe UI" w:eastAsia="Times New Roman" w:hAnsi="Segoe UI" w:cs="Segoe UI"/>
          <w:color w:val="334155"/>
          <w:sz w:val="24"/>
          <w:szCs w:val="24"/>
          <w:lang w:eastAsia="tr-TR"/>
        </w:rPr>
        <w:t>Tarih: [TARİH] Davacı: [İMZA]</w:t>
      </w:r>
    </w:p>
    <w:p w:rsidR="008414EB" w:rsidRPr="008414EB" w:rsidRDefault="008414EB" w:rsidP="008414EB">
      <w:pPr>
        <w:shd w:val="clear" w:color="auto" w:fill="FFFFFF"/>
        <w:spacing w:after="384" w:line="240" w:lineRule="auto"/>
        <w:textAlignment w:val="baseline"/>
        <w:rPr>
          <w:rFonts w:ascii="Segoe UI" w:eastAsia="Times New Roman" w:hAnsi="Segoe UI" w:cs="Segoe UI"/>
          <w:color w:val="334155"/>
          <w:sz w:val="24"/>
          <w:szCs w:val="24"/>
          <w:lang w:eastAsia="tr-TR"/>
        </w:rPr>
      </w:pPr>
      <w:r w:rsidRPr="008414EB">
        <w:rPr>
          <w:rFonts w:ascii="Segoe UI" w:eastAsia="Times New Roman" w:hAnsi="Segoe UI" w:cs="Segoe UI"/>
          <w:color w:val="334155"/>
          <w:sz w:val="24"/>
          <w:szCs w:val="24"/>
          <w:lang w:eastAsia="tr-TR"/>
        </w:rPr>
        <w:t xml:space="preserve">Yukarıdaki örnekler, anlaşmalı boşanma dilekçelerinin nasıl hazırlandığına dair bir fikir vermektedir. Ancak, her durumda hazırlanması gereken dilekçe örnekleri farklılık </w:t>
      </w:r>
      <w:r w:rsidRPr="008414EB">
        <w:rPr>
          <w:rFonts w:ascii="Segoe UI" w:eastAsia="Times New Roman" w:hAnsi="Segoe UI" w:cs="Segoe UI"/>
          <w:color w:val="334155"/>
          <w:sz w:val="24"/>
          <w:szCs w:val="24"/>
          <w:lang w:eastAsia="tr-TR"/>
        </w:rPr>
        <w:lastRenderedPageBreak/>
        <w:t>gösterebilmektedir. Bu nedenle, bir avukatın yardımından yararlanmak daha doğru bir karar olacaktır.</w:t>
      </w:r>
    </w:p>
    <w:p w:rsidR="008414EB" w:rsidRPr="008414EB" w:rsidRDefault="008414EB" w:rsidP="008414EB">
      <w:pPr>
        <w:shd w:val="clear" w:color="auto" w:fill="FFFFFF"/>
        <w:spacing w:before="100" w:beforeAutospacing="1" w:after="100" w:afterAutospacing="1" w:line="312" w:lineRule="atLeast"/>
        <w:textAlignment w:val="baseline"/>
        <w:outlineLvl w:val="2"/>
        <w:rPr>
          <w:rFonts w:ascii="Segoe UI" w:eastAsia="Times New Roman" w:hAnsi="Segoe UI" w:cs="Segoe UI"/>
          <w:b/>
          <w:bCs/>
          <w:color w:val="1E293B"/>
          <w:sz w:val="27"/>
          <w:szCs w:val="27"/>
          <w:lang w:eastAsia="tr-TR"/>
        </w:rPr>
      </w:pPr>
      <w:r w:rsidRPr="008414EB">
        <w:rPr>
          <w:rFonts w:ascii="Segoe UI" w:eastAsia="Times New Roman" w:hAnsi="Segoe UI" w:cs="Segoe UI"/>
          <w:b/>
          <w:bCs/>
          <w:color w:val="1E293B"/>
          <w:sz w:val="27"/>
          <w:szCs w:val="27"/>
          <w:lang w:eastAsia="tr-TR"/>
        </w:rPr>
        <w:t>Anlaşmalı Boşanma Dilekçesi Örnek 3:</w:t>
      </w:r>
    </w:p>
    <w:p w:rsidR="008414EB" w:rsidRPr="008414EB" w:rsidRDefault="008414EB" w:rsidP="008414EB">
      <w:pPr>
        <w:shd w:val="clear" w:color="auto" w:fill="FFFFFF"/>
        <w:spacing w:after="384" w:line="240" w:lineRule="auto"/>
        <w:jc w:val="center"/>
        <w:textAlignment w:val="baseline"/>
        <w:rPr>
          <w:rFonts w:ascii="Segoe UI" w:eastAsia="Times New Roman" w:hAnsi="Segoe UI" w:cs="Segoe UI"/>
          <w:color w:val="334155"/>
          <w:sz w:val="24"/>
          <w:szCs w:val="24"/>
          <w:lang w:eastAsia="tr-TR"/>
        </w:rPr>
      </w:pPr>
      <w:r w:rsidRPr="008414EB">
        <w:rPr>
          <w:rFonts w:ascii="Segoe UI" w:eastAsia="Times New Roman" w:hAnsi="Segoe UI" w:cs="Segoe UI"/>
          <w:color w:val="334155"/>
          <w:sz w:val="24"/>
          <w:szCs w:val="24"/>
          <w:lang w:eastAsia="tr-TR"/>
        </w:rPr>
        <w:t>BAKIRKÖY NÖBETÇİ AİLE MAHKEMESİ SAYIN HAKİMLİĞİNE,</w:t>
      </w:r>
    </w:p>
    <w:p w:rsidR="008414EB" w:rsidRPr="008414EB" w:rsidRDefault="008414EB" w:rsidP="008414EB">
      <w:pPr>
        <w:shd w:val="clear" w:color="auto" w:fill="FFFFFF"/>
        <w:spacing w:after="384" w:line="240" w:lineRule="auto"/>
        <w:textAlignment w:val="baseline"/>
        <w:rPr>
          <w:rFonts w:ascii="Segoe UI" w:eastAsia="Times New Roman" w:hAnsi="Segoe UI" w:cs="Segoe UI"/>
          <w:color w:val="334155"/>
          <w:sz w:val="24"/>
          <w:szCs w:val="24"/>
          <w:lang w:eastAsia="tr-TR"/>
        </w:rPr>
      </w:pPr>
      <w:r w:rsidRPr="008414EB">
        <w:rPr>
          <w:rFonts w:ascii="Segoe UI" w:eastAsia="Times New Roman" w:hAnsi="Segoe UI" w:cs="Segoe UI"/>
          <w:b/>
          <w:bCs/>
          <w:color w:val="334155"/>
          <w:sz w:val="24"/>
          <w:szCs w:val="24"/>
          <w:lang w:eastAsia="tr-TR"/>
        </w:rPr>
        <w:t>DAVACI : İSİM SOYİSİM (TC KİMLİK NUMARASI VEYA PASAPORT NUMARASI)</w:t>
      </w:r>
    </w:p>
    <w:p w:rsidR="008414EB" w:rsidRPr="008414EB" w:rsidRDefault="008414EB" w:rsidP="008414EB">
      <w:pPr>
        <w:shd w:val="clear" w:color="auto" w:fill="FFFFFF"/>
        <w:spacing w:after="384" w:line="240" w:lineRule="auto"/>
        <w:textAlignment w:val="baseline"/>
        <w:rPr>
          <w:rFonts w:ascii="Segoe UI" w:eastAsia="Times New Roman" w:hAnsi="Segoe UI" w:cs="Segoe UI"/>
          <w:color w:val="334155"/>
          <w:sz w:val="24"/>
          <w:szCs w:val="24"/>
          <w:lang w:eastAsia="tr-TR"/>
        </w:rPr>
      </w:pPr>
      <w:r w:rsidRPr="008414EB">
        <w:rPr>
          <w:rFonts w:ascii="Segoe UI" w:eastAsia="Times New Roman" w:hAnsi="Segoe UI" w:cs="Segoe UI"/>
          <w:b/>
          <w:bCs/>
          <w:color w:val="334155"/>
          <w:sz w:val="24"/>
          <w:szCs w:val="24"/>
          <w:lang w:eastAsia="tr-TR"/>
        </w:rPr>
        <w:t>ADRES:</w:t>
      </w:r>
    </w:p>
    <w:p w:rsidR="008414EB" w:rsidRPr="008414EB" w:rsidRDefault="008414EB" w:rsidP="008414EB">
      <w:pPr>
        <w:shd w:val="clear" w:color="auto" w:fill="FFFFFF"/>
        <w:spacing w:after="384" w:line="240" w:lineRule="auto"/>
        <w:textAlignment w:val="baseline"/>
        <w:rPr>
          <w:rFonts w:ascii="Segoe UI" w:eastAsia="Times New Roman" w:hAnsi="Segoe UI" w:cs="Segoe UI"/>
          <w:color w:val="334155"/>
          <w:sz w:val="24"/>
          <w:szCs w:val="24"/>
          <w:lang w:eastAsia="tr-TR"/>
        </w:rPr>
      </w:pPr>
      <w:r w:rsidRPr="008414EB">
        <w:rPr>
          <w:rFonts w:ascii="Segoe UI" w:eastAsia="Times New Roman" w:hAnsi="Segoe UI" w:cs="Segoe UI"/>
          <w:color w:val="334155"/>
          <w:sz w:val="24"/>
          <w:szCs w:val="24"/>
          <w:lang w:eastAsia="tr-TR"/>
        </w:rPr>
        <w:t>VEKİLİ</w:t>
      </w:r>
    </w:p>
    <w:p w:rsidR="008414EB" w:rsidRPr="008414EB" w:rsidRDefault="008414EB" w:rsidP="008414EB">
      <w:pPr>
        <w:shd w:val="clear" w:color="auto" w:fill="FFFFFF"/>
        <w:spacing w:after="384" w:line="240" w:lineRule="auto"/>
        <w:textAlignment w:val="baseline"/>
        <w:rPr>
          <w:rFonts w:ascii="Segoe UI" w:eastAsia="Times New Roman" w:hAnsi="Segoe UI" w:cs="Segoe UI"/>
          <w:color w:val="334155"/>
          <w:sz w:val="24"/>
          <w:szCs w:val="24"/>
          <w:lang w:eastAsia="tr-TR"/>
        </w:rPr>
      </w:pPr>
      <w:r w:rsidRPr="008414EB">
        <w:rPr>
          <w:rFonts w:ascii="Segoe UI" w:eastAsia="Times New Roman" w:hAnsi="Segoe UI" w:cs="Segoe UI"/>
          <w:color w:val="334155"/>
          <w:sz w:val="24"/>
          <w:szCs w:val="24"/>
          <w:lang w:eastAsia="tr-TR"/>
        </w:rPr>
        <w:t>ADRES:</w:t>
      </w:r>
    </w:p>
    <w:p w:rsidR="008414EB" w:rsidRPr="008414EB" w:rsidRDefault="008414EB" w:rsidP="008414EB">
      <w:pPr>
        <w:shd w:val="clear" w:color="auto" w:fill="FFFFFF"/>
        <w:spacing w:after="384" w:line="240" w:lineRule="auto"/>
        <w:textAlignment w:val="baseline"/>
        <w:rPr>
          <w:rFonts w:ascii="Segoe UI" w:eastAsia="Times New Roman" w:hAnsi="Segoe UI" w:cs="Segoe UI"/>
          <w:color w:val="334155"/>
          <w:sz w:val="24"/>
          <w:szCs w:val="24"/>
          <w:lang w:eastAsia="tr-TR"/>
        </w:rPr>
      </w:pPr>
      <w:r w:rsidRPr="008414EB">
        <w:rPr>
          <w:rFonts w:ascii="Segoe UI" w:eastAsia="Times New Roman" w:hAnsi="Segoe UI" w:cs="Segoe UI"/>
          <w:b/>
          <w:bCs/>
          <w:color w:val="334155"/>
          <w:sz w:val="24"/>
          <w:szCs w:val="24"/>
          <w:lang w:eastAsia="tr-TR"/>
        </w:rPr>
        <w:t>DAVALI : İSİM SOYİSİM (TC KİMLİK NUMARASI VEYA PASAPORT NUMARASI)</w:t>
      </w:r>
    </w:p>
    <w:p w:rsidR="008414EB" w:rsidRPr="008414EB" w:rsidRDefault="008414EB" w:rsidP="008414EB">
      <w:pPr>
        <w:shd w:val="clear" w:color="auto" w:fill="FFFFFF"/>
        <w:spacing w:after="384" w:line="240" w:lineRule="auto"/>
        <w:textAlignment w:val="baseline"/>
        <w:rPr>
          <w:rFonts w:ascii="Segoe UI" w:eastAsia="Times New Roman" w:hAnsi="Segoe UI" w:cs="Segoe UI"/>
          <w:color w:val="334155"/>
          <w:sz w:val="24"/>
          <w:szCs w:val="24"/>
          <w:lang w:eastAsia="tr-TR"/>
        </w:rPr>
      </w:pPr>
      <w:r w:rsidRPr="008414EB">
        <w:rPr>
          <w:rFonts w:ascii="Segoe UI" w:eastAsia="Times New Roman" w:hAnsi="Segoe UI" w:cs="Segoe UI"/>
          <w:color w:val="334155"/>
          <w:sz w:val="24"/>
          <w:szCs w:val="24"/>
          <w:lang w:eastAsia="tr-TR"/>
        </w:rPr>
        <w:t>ADRES:</w:t>
      </w:r>
    </w:p>
    <w:p w:rsidR="008414EB" w:rsidRPr="008414EB" w:rsidRDefault="008414EB" w:rsidP="008414EB">
      <w:pPr>
        <w:shd w:val="clear" w:color="auto" w:fill="FFFFFF"/>
        <w:spacing w:after="384" w:line="240" w:lineRule="auto"/>
        <w:textAlignment w:val="baseline"/>
        <w:rPr>
          <w:rFonts w:ascii="Segoe UI" w:eastAsia="Times New Roman" w:hAnsi="Segoe UI" w:cs="Segoe UI"/>
          <w:color w:val="334155"/>
          <w:sz w:val="24"/>
          <w:szCs w:val="24"/>
          <w:lang w:eastAsia="tr-TR"/>
        </w:rPr>
      </w:pPr>
      <w:r w:rsidRPr="008414EB">
        <w:rPr>
          <w:rFonts w:ascii="Segoe UI" w:eastAsia="Times New Roman" w:hAnsi="Segoe UI" w:cs="Segoe UI"/>
          <w:color w:val="334155"/>
          <w:sz w:val="24"/>
          <w:szCs w:val="24"/>
          <w:lang w:eastAsia="tr-TR"/>
        </w:rPr>
        <w:t>KONU : </w:t>
      </w:r>
      <w:hyperlink r:id="rId5" w:history="1">
        <w:r w:rsidRPr="008414EB">
          <w:rPr>
            <w:rFonts w:ascii="Segoe UI" w:eastAsia="Times New Roman" w:hAnsi="Segoe UI" w:cs="Segoe UI"/>
            <w:color w:val="046BD2"/>
            <w:sz w:val="24"/>
            <w:szCs w:val="24"/>
            <w:u w:val="single"/>
            <w:lang w:eastAsia="tr-TR"/>
          </w:rPr>
          <w:t>TMK 166/3</w:t>
        </w:r>
      </w:hyperlink>
      <w:r w:rsidRPr="008414EB">
        <w:rPr>
          <w:rFonts w:ascii="Segoe UI" w:eastAsia="Times New Roman" w:hAnsi="Segoe UI" w:cs="Segoe UI"/>
          <w:color w:val="334155"/>
          <w:sz w:val="24"/>
          <w:szCs w:val="24"/>
          <w:lang w:eastAsia="tr-TR"/>
        </w:rPr>
        <w:t> uyarınca ekte sunulan anlaşmalı boşanma protokolü doğrultusunda tarafların boşanmasına karar verilmesi talebimizi içerir dilekçemizdir.</w:t>
      </w:r>
    </w:p>
    <w:p w:rsidR="008414EB" w:rsidRPr="008414EB" w:rsidRDefault="008414EB" w:rsidP="008414EB">
      <w:pPr>
        <w:shd w:val="clear" w:color="auto" w:fill="FFFFFF"/>
        <w:spacing w:after="384" w:line="240" w:lineRule="auto"/>
        <w:jc w:val="center"/>
        <w:textAlignment w:val="baseline"/>
        <w:rPr>
          <w:rFonts w:ascii="Segoe UI" w:eastAsia="Times New Roman" w:hAnsi="Segoe UI" w:cs="Segoe UI"/>
          <w:color w:val="334155"/>
          <w:sz w:val="24"/>
          <w:szCs w:val="24"/>
          <w:lang w:eastAsia="tr-TR"/>
        </w:rPr>
      </w:pPr>
      <w:r w:rsidRPr="008414EB">
        <w:rPr>
          <w:rFonts w:ascii="Segoe UI" w:eastAsia="Times New Roman" w:hAnsi="Segoe UI" w:cs="Segoe UI"/>
          <w:color w:val="334155"/>
          <w:sz w:val="24"/>
          <w:szCs w:val="24"/>
          <w:lang w:eastAsia="tr-TR"/>
        </w:rPr>
        <w:t>AÇIKLAMALAR</w:t>
      </w:r>
    </w:p>
    <w:p w:rsidR="008414EB" w:rsidRPr="008414EB" w:rsidRDefault="008414EB" w:rsidP="008414EB">
      <w:pPr>
        <w:shd w:val="clear" w:color="auto" w:fill="FFFFFF"/>
        <w:spacing w:after="384" w:line="240" w:lineRule="auto"/>
        <w:textAlignment w:val="baseline"/>
        <w:rPr>
          <w:rFonts w:ascii="Segoe UI" w:eastAsia="Times New Roman" w:hAnsi="Segoe UI" w:cs="Segoe UI"/>
          <w:color w:val="334155"/>
          <w:sz w:val="24"/>
          <w:szCs w:val="24"/>
          <w:lang w:eastAsia="tr-TR"/>
        </w:rPr>
      </w:pPr>
      <w:r w:rsidRPr="008414EB">
        <w:rPr>
          <w:rFonts w:ascii="Segoe UI" w:eastAsia="Times New Roman" w:hAnsi="Segoe UI" w:cs="Segoe UI"/>
          <w:color w:val="334155"/>
          <w:sz w:val="24"/>
          <w:szCs w:val="24"/>
          <w:lang w:eastAsia="tr-TR"/>
        </w:rPr>
        <w:t>1- Yukarıda kimlik bilgileri yazılı taraflar … tarihinden bu yana evli olup karşılıklı anlaşarak evlilik birliğini sonlandırma kararı almıştır. Bu sebeple boşanmada ve boşanmanın sonuçlarında sergiledikleri ortak iradelerini yansıtan ………….. düzenleme tarihli bir Anlaşma Protokolü düzenlemiş ve imzalamışlardır. Bu anlaşmalı boşanma protokolü işbu dilekçemiz ekinde Sayın Mahkemeye sunulmuştur.</w:t>
      </w:r>
    </w:p>
    <w:p w:rsidR="008414EB" w:rsidRPr="008414EB" w:rsidRDefault="008414EB" w:rsidP="008414EB">
      <w:pPr>
        <w:shd w:val="clear" w:color="auto" w:fill="FFFFFF"/>
        <w:spacing w:after="384" w:line="240" w:lineRule="auto"/>
        <w:textAlignment w:val="baseline"/>
        <w:rPr>
          <w:rFonts w:ascii="Segoe UI" w:eastAsia="Times New Roman" w:hAnsi="Segoe UI" w:cs="Segoe UI"/>
          <w:color w:val="334155"/>
          <w:sz w:val="24"/>
          <w:szCs w:val="24"/>
          <w:lang w:eastAsia="tr-TR"/>
        </w:rPr>
      </w:pPr>
      <w:r w:rsidRPr="008414EB">
        <w:rPr>
          <w:rFonts w:ascii="Segoe UI" w:eastAsia="Times New Roman" w:hAnsi="Segoe UI" w:cs="Segoe UI"/>
          <w:color w:val="334155"/>
          <w:sz w:val="24"/>
          <w:szCs w:val="24"/>
          <w:lang w:eastAsia="tr-TR"/>
        </w:rPr>
        <w:br/>
        <w:t>2- Sayın mahkemenizden , ekte sunulan anlaşmalı boşanma protokolünün kabulü ile tarafların boşanmalarına, tarafların anlaşmış olmaları hususu da gözetilerek mümkün olan en yakın tarihe duruşma günü verilmesine karar verilmesini talep etmekteyiz.</w:t>
      </w:r>
    </w:p>
    <w:p w:rsidR="008414EB" w:rsidRPr="008414EB" w:rsidRDefault="008414EB" w:rsidP="008414EB">
      <w:pPr>
        <w:shd w:val="clear" w:color="auto" w:fill="FFFFFF"/>
        <w:spacing w:after="384" w:line="240" w:lineRule="auto"/>
        <w:textAlignment w:val="baseline"/>
        <w:rPr>
          <w:rFonts w:ascii="Segoe UI" w:eastAsia="Times New Roman" w:hAnsi="Segoe UI" w:cs="Segoe UI"/>
          <w:color w:val="334155"/>
          <w:sz w:val="24"/>
          <w:szCs w:val="24"/>
          <w:lang w:eastAsia="tr-TR"/>
        </w:rPr>
      </w:pPr>
      <w:r w:rsidRPr="008414EB">
        <w:rPr>
          <w:rFonts w:ascii="Segoe UI" w:eastAsia="Times New Roman" w:hAnsi="Segoe UI" w:cs="Segoe UI"/>
          <w:color w:val="334155"/>
          <w:sz w:val="24"/>
          <w:szCs w:val="24"/>
          <w:lang w:eastAsia="tr-TR"/>
        </w:rPr>
        <w:br/>
        <w:t>DELİLLER : Anlaşmalı Boşanma Protokolü, Tanık anlatımları, yemin ,isticvap, bilirkişi vs. deliller</w:t>
      </w:r>
    </w:p>
    <w:p w:rsidR="008414EB" w:rsidRPr="008414EB" w:rsidRDefault="008414EB" w:rsidP="008414EB">
      <w:pPr>
        <w:shd w:val="clear" w:color="auto" w:fill="FFFFFF"/>
        <w:spacing w:after="384" w:line="240" w:lineRule="auto"/>
        <w:textAlignment w:val="baseline"/>
        <w:rPr>
          <w:rFonts w:ascii="Segoe UI" w:eastAsia="Times New Roman" w:hAnsi="Segoe UI" w:cs="Segoe UI"/>
          <w:color w:val="334155"/>
          <w:sz w:val="24"/>
          <w:szCs w:val="24"/>
          <w:lang w:eastAsia="tr-TR"/>
        </w:rPr>
      </w:pPr>
      <w:r w:rsidRPr="008414EB">
        <w:rPr>
          <w:rFonts w:ascii="Segoe UI" w:eastAsia="Times New Roman" w:hAnsi="Segoe UI" w:cs="Segoe UI"/>
          <w:color w:val="334155"/>
          <w:sz w:val="24"/>
          <w:szCs w:val="24"/>
          <w:lang w:eastAsia="tr-TR"/>
        </w:rPr>
        <w:br/>
        <w:t>HUKUKİ SEBEPLER : TMK 166 , HMK ve ilgili diğer mevzuat</w:t>
      </w:r>
    </w:p>
    <w:p w:rsidR="008414EB" w:rsidRPr="008414EB" w:rsidRDefault="008414EB" w:rsidP="008414EB">
      <w:pPr>
        <w:shd w:val="clear" w:color="auto" w:fill="FFFFFF"/>
        <w:spacing w:after="384" w:line="240" w:lineRule="auto"/>
        <w:textAlignment w:val="baseline"/>
        <w:rPr>
          <w:rFonts w:ascii="Segoe UI" w:eastAsia="Times New Roman" w:hAnsi="Segoe UI" w:cs="Segoe UI"/>
          <w:color w:val="334155"/>
          <w:sz w:val="24"/>
          <w:szCs w:val="24"/>
          <w:lang w:eastAsia="tr-TR"/>
        </w:rPr>
      </w:pPr>
      <w:r w:rsidRPr="008414EB">
        <w:rPr>
          <w:rFonts w:ascii="Segoe UI" w:eastAsia="Times New Roman" w:hAnsi="Segoe UI" w:cs="Segoe UI"/>
          <w:color w:val="334155"/>
          <w:sz w:val="24"/>
          <w:szCs w:val="24"/>
          <w:lang w:eastAsia="tr-TR"/>
        </w:rPr>
        <w:lastRenderedPageBreak/>
        <w:br/>
        <w:t>NETİCE-İ TALEP : Yukarıda izah olunan nedenlerle ve sayın mahkemece re’sen dikkate alınacak sebeplerle ; tarafların anlaşmalı boşanma protokolünün tasdiki ile boşanmalarına karar verilmesini saygıyla arz ve talep ederiz. TARİH</w:t>
      </w:r>
    </w:p>
    <w:p w:rsidR="008414EB" w:rsidRPr="008414EB" w:rsidRDefault="008414EB" w:rsidP="008414EB">
      <w:pPr>
        <w:shd w:val="clear" w:color="auto" w:fill="FFFFFF"/>
        <w:spacing w:after="384" w:line="240" w:lineRule="auto"/>
        <w:jc w:val="right"/>
        <w:textAlignment w:val="baseline"/>
        <w:rPr>
          <w:rFonts w:ascii="Segoe UI" w:eastAsia="Times New Roman" w:hAnsi="Segoe UI" w:cs="Segoe UI"/>
          <w:color w:val="334155"/>
          <w:sz w:val="24"/>
          <w:szCs w:val="24"/>
          <w:lang w:eastAsia="tr-TR"/>
        </w:rPr>
      </w:pPr>
      <w:r w:rsidRPr="008414EB">
        <w:rPr>
          <w:rFonts w:ascii="Segoe UI" w:eastAsia="Times New Roman" w:hAnsi="Segoe UI" w:cs="Segoe UI"/>
          <w:color w:val="334155"/>
          <w:sz w:val="24"/>
          <w:szCs w:val="24"/>
          <w:lang w:eastAsia="tr-TR"/>
        </w:rPr>
        <w:t>Davacı Vekili</w:t>
      </w:r>
      <w:r w:rsidRPr="008414EB">
        <w:rPr>
          <w:rFonts w:ascii="Segoe UI" w:eastAsia="Times New Roman" w:hAnsi="Segoe UI" w:cs="Segoe UI"/>
          <w:color w:val="334155"/>
          <w:sz w:val="24"/>
          <w:szCs w:val="24"/>
          <w:lang w:eastAsia="tr-TR"/>
        </w:rPr>
        <w:br/>
        <w:t>Av. Muhammet Sarıkaya</w:t>
      </w:r>
    </w:p>
    <w:p w:rsidR="005B1C89" w:rsidRDefault="005B1C89"/>
    <w:sectPr w:rsidR="005B1C89">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Segoe UI">
    <w:panose1 w:val="020B0502040204020203"/>
    <w:charset w:val="A2"/>
    <w:family w:val="swiss"/>
    <w:pitch w:val="variable"/>
    <w:sig w:usb0="E4002EFF" w:usb1="C000E47F" w:usb2="00000009" w:usb3="00000000" w:csb0="000001FF" w:csb1="00000000"/>
  </w:font>
  <w:font w:name="Cambria">
    <w:panose1 w:val="02040503050406030204"/>
    <w:charset w:val="A2"/>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414EB"/>
    <w:rsid w:val="005B1C89"/>
    <w:rsid w:val="008414EB"/>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tr-T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Balk3">
    <w:name w:val="heading 3"/>
    <w:basedOn w:val="Normal"/>
    <w:link w:val="Balk3Char"/>
    <w:uiPriority w:val="9"/>
    <w:qFormat/>
    <w:rsid w:val="008414EB"/>
    <w:pPr>
      <w:spacing w:before="100" w:beforeAutospacing="1" w:after="100" w:afterAutospacing="1" w:line="240" w:lineRule="auto"/>
      <w:outlineLvl w:val="2"/>
    </w:pPr>
    <w:rPr>
      <w:rFonts w:ascii="Times New Roman" w:eastAsia="Times New Roman" w:hAnsi="Times New Roman" w:cs="Times New Roman"/>
      <w:b/>
      <w:bCs/>
      <w:sz w:val="27"/>
      <w:szCs w:val="27"/>
      <w:lang w:eastAsia="tr-TR"/>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customStyle="1" w:styleId="Balk3Char">
    <w:name w:val="Başlık 3 Char"/>
    <w:basedOn w:val="VarsaylanParagrafYazTipi"/>
    <w:link w:val="Balk3"/>
    <w:uiPriority w:val="9"/>
    <w:rsid w:val="008414EB"/>
    <w:rPr>
      <w:rFonts w:ascii="Times New Roman" w:eastAsia="Times New Roman" w:hAnsi="Times New Roman" w:cs="Times New Roman"/>
      <w:b/>
      <w:bCs/>
      <w:sz w:val="27"/>
      <w:szCs w:val="27"/>
      <w:lang w:eastAsia="tr-TR"/>
    </w:rPr>
  </w:style>
  <w:style w:type="paragraph" w:customStyle="1" w:styleId="has-text-align-justify">
    <w:name w:val="has-text-align-justify"/>
    <w:basedOn w:val="Normal"/>
    <w:rsid w:val="008414EB"/>
    <w:pPr>
      <w:spacing w:before="100" w:beforeAutospacing="1" w:after="100" w:afterAutospacing="1" w:line="240" w:lineRule="auto"/>
    </w:pPr>
    <w:rPr>
      <w:rFonts w:ascii="Times New Roman" w:eastAsia="Times New Roman" w:hAnsi="Times New Roman" w:cs="Times New Roman"/>
      <w:sz w:val="24"/>
      <w:szCs w:val="24"/>
      <w:lang w:eastAsia="tr-TR"/>
    </w:rPr>
  </w:style>
  <w:style w:type="paragraph" w:customStyle="1" w:styleId="has-text-align-center">
    <w:name w:val="has-text-align-center"/>
    <w:basedOn w:val="Normal"/>
    <w:rsid w:val="008414EB"/>
    <w:pPr>
      <w:spacing w:before="100" w:beforeAutospacing="1" w:after="100" w:afterAutospacing="1" w:line="240" w:lineRule="auto"/>
    </w:pPr>
    <w:rPr>
      <w:rFonts w:ascii="Times New Roman" w:eastAsia="Times New Roman" w:hAnsi="Times New Roman" w:cs="Times New Roman"/>
      <w:sz w:val="24"/>
      <w:szCs w:val="24"/>
      <w:lang w:eastAsia="tr-TR"/>
    </w:rPr>
  </w:style>
  <w:style w:type="paragraph" w:customStyle="1" w:styleId="has-text-align-left">
    <w:name w:val="has-text-align-left"/>
    <w:basedOn w:val="Normal"/>
    <w:rsid w:val="008414EB"/>
    <w:pPr>
      <w:spacing w:before="100" w:beforeAutospacing="1" w:after="100" w:afterAutospacing="1" w:line="240" w:lineRule="auto"/>
    </w:pPr>
    <w:rPr>
      <w:rFonts w:ascii="Times New Roman" w:eastAsia="Times New Roman" w:hAnsi="Times New Roman" w:cs="Times New Roman"/>
      <w:sz w:val="24"/>
      <w:szCs w:val="24"/>
      <w:lang w:eastAsia="tr-TR"/>
    </w:rPr>
  </w:style>
  <w:style w:type="character" w:styleId="Gl">
    <w:name w:val="Strong"/>
    <w:basedOn w:val="VarsaylanParagrafYazTipi"/>
    <w:uiPriority w:val="22"/>
    <w:qFormat/>
    <w:rsid w:val="008414EB"/>
    <w:rPr>
      <w:b/>
      <w:bCs/>
    </w:rPr>
  </w:style>
  <w:style w:type="character" w:styleId="Kpr">
    <w:name w:val="Hyperlink"/>
    <w:basedOn w:val="VarsaylanParagrafYazTipi"/>
    <w:uiPriority w:val="99"/>
    <w:semiHidden/>
    <w:unhideWhenUsed/>
    <w:rsid w:val="008414EB"/>
    <w:rPr>
      <w:color w:val="0000FF"/>
      <w:u w:val="single"/>
    </w:rPr>
  </w:style>
  <w:style w:type="paragraph" w:customStyle="1" w:styleId="has-text-align-right">
    <w:name w:val="has-text-align-right"/>
    <w:basedOn w:val="Normal"/>
    <w:rsid w:val="008414EB"/>
    <w:pPr>
      <w:spacing w:before="100" w:beforeAutospacing="1" w:after="100" w:afterAutospacing="1" w:line="240" w:lineRule="auto"/>
    </w:pPr>
    <w:rPr>
      <w:rFonts w:ascii="Times New Roman" w:eastAsia="Times New Roman" w:hAnsi="Times New Roman" w:cs="Times New Roman"/>
      <w:sz w:val="24"/>
      <w:szCs w:val="24"/>
      <w:lang w:eastAsia="tr-TR"/>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tr-T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Balk3">
    <w:name w:val="heading 3"/>
    <w:basedOn w:val="Normal"/>
    <w:link w:val="Balk3Char"/>
    <w:uiPriority w:val="9"/>
    <w:qFormat/>
    <w:rsid w:val="008414EB"/>
    <w:pPr>
      <w:spacing w:before="100" w:beforeAutospacing="1" w:after="100" w:afterAutospacing="1" w:line="240" w:lineRule="auto"/>
      <w:outlineLvl w:val="2"/>
    </w:pPr>
    <w:rPr>
      <w:rFonts w:ascii="Times New Roman" w:eastAsia="Times New Roman" w:hAnsi="Times New Roman" w:cs="Times New Roman"/>
      <w:b/>
      <w:bCs/>
      <w:sz w:val="27"/>
      <w:szCs w:val="27"/>
      <w:lang w:eastAsia="tr-TR"/>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customStyle="1" w:styleId="Balk3Char">
    <w:name w:val="Başlık 3 Char"/>
    <w:basedOn w:val="VarsaylanParagrafYazTipi"/>
    <w:link w:val="Balk3"/>
    <w:uiPriority w:val="9"/>
    <w:rsid w:val="008414EB"/>
    <w:rPr>
      <w:rFonts w:ascii="Times New Roman" w:eastAsia="Times New Roman" w:hAnsi="Times New Roman" w:cs="Times New Roman"/>
      <w:b/>
      <w:bCs/>
      <w:sz w:val="27"/>
      <w:szCs w:val="27"/>
      <w:lang w:eastAsia="tr-TR"/>
    </w:rPr>
  </w:style>
  <w:style w:type="paragraph" w:customStyle="1" w:styleId="has-text-align-justify">
    <w:name w:val="has-text-align-justify"/>
    <w:basedOn w:val="Normal"/>
    <w:rsid w:val="008414EB"/>
    <w:pPr>
      <w:spacing w:before="100" w:beforeAutospacing="1" w:after="100" w:afterAutospacing="1" w:line="240" w:lineRule="auto"/>
    </w:pPr>
    <w:rPr>
      <w:rFonts w:ascii="Times New Roman" w:eastAsia="Times New Roman" w:hAnsi="Times New Roman" w:cs="Times New Roman"/>
      <w:sz w:val="24"/>
      <w:szCs w:val="24"/>
      <w:lang w:eastAsia="tr-TR"/>
    </w:rPr>
  </w:style>
  <w:style w:type="paragraph" w:customStyle="1" w:styleId="has-text-align-center">
    <w:name w:val="has-text-align-center"/>
    <w:basedOn w:val="Normal"/>
    <w:rsid w:val="008414EB"/>
    <w:pPr>
      <w:spacing w:before="100" w:beforeAutospacing="1" w:after="100" w:afterAutospacing="1" w:line="240" w:lineRule="auto"/>
    </w:pPr>
    <w:rPr>
      <w:rFonts w:ascii="Times New Roman" w:eastAsia="Times New Roman" w:hAnsi="Times New Roman" w:cs="Times New Roman"/>
      <w:sz w:val="24"/>
      <w:szCs w:val="24"/>
      <w:lang w:eastAsia="tr-TR"/>
    </w:rPr>
  </w:style>
  <w:style w:type="paragraph" w:customStyle="1" w:styleId="has-text-align-left">
    <w:name w:val="has-text-align-left"/>
    <w:basedOn w:val="Normal"/>
    <w:rsid w:val="008414EB"/>
    <w:pPr>
      <w:spacing w:before="100" w:beforeAutospacing="1" w:after="100" w:afterAutospacing="1" w:line="240" w:lineRule="auto"/>
    </w:pPr>
    <w:rPr>
      <w:rFonts w:ascii="Times New Roman" w:eastAsia="Times New Roman" w:hAnsi="Times New Roman" w:cs="Times New Roman"/>
      <w:sz w:val="24"/>
      <w:szCs w:val="24"/>
      <w:lang w:eastAsia="tr-TR"/>
    </w:rPr>
  </w:style>
  <w:style w:type="character" w:styleId="Gl">
    <w:name w:val="Strong"/>
    <w:basedOn w:val="VarsaylanParagrafYazTipi"/>
    <w:uiPriority w:val="22"/>
    <w:qFormat/>
    <w:rsid w:val="008414EB"/>
    <w:rPr>
      <w:b/>
      <w:bCs/>
    </w:rPr>
  </w:style>
  <w:style w:type="character" w:styleId="Kpr">
    <w:name w:val="Hyperlink"/>
    <w:basedOn w:val="VarsaylanParagrafYazTipi"/>
    <w:uiPriority w:val="99"/>
    <w:semiHidden/>
    <w:unhideWhenUsed/>
    <w:rsid w:val="008414EB"/>
    <w:rPr>
      <w:color w:val="0000FF"/>
      <w:u w:val="single"/>
    </w:rPr>
  </w:style>
  <w:style w:type="paragraph" w:customStyle="1" w:styleId="has-text-align-right">
    <w:name w:val="has-text-align-right"/>
    <w:basedOn w:val="Normal"/>
    <w:rsid w:val="008414EB"/>
    <w:pPr>
      <w:spacing w:before="100" w:beforeAutospacing="1" w:after="100" w:afterAutospacing="1" w:line="240" w:lineRule="auto"/>
    </w:pPr>
    <w:rPr>
      <w:rFonts w:ascii="Times New Roman" w:eastAsia="Times New Roman" w:hAnsi="Times New Roman" w:cs="Times New Roman"/>
      <w:sz w:val="24"/>
      <w:szCs w:val="24"/>
      <w:lang w:eastAsia="tr-T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0792136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s://www.mevzuat.gov.tr/mevzuatmetin/1.5.4721.pdf" TargetMode="External"/><Relationship Id="rId4" Type="http://schemas.openxmlformats.org/officeDocument/2006/relationships/webSettings" Target="webSettings.xml"/></Relationships>
</file>

<file path=word/theme/theme1.xml><?xml version="1.0" encoding="utf-8"?>
<a:theme xmlns:a="http://schemas.openxmlformats.org/drawingml/2006/main" name="Ofis Teması">
  <a:themeElements>
    <a:clrScheme name="Ofis">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s">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i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4</Pages>
  <Words>626</Words>
  <Characters>3574</Characters>
  <Application>Microsoft Office Word</Application>
  <DocSecurity>0</DocSecurity>
  <Lines>29</Lines>
  <Paragraphs>8</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4192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DELL</cp:lastModifiedBy>
  <cp:revision>1</cp:revision>
  <dcterms:created xsi:type="dcterms:W3CDTF">2025-06-24T13:20:00Z</dcterms:created>
  <dcterms:modified xsi:type="dcterms:W3CDTF">2025-06-24T13:20:00Z</dcterms:modified>
</cp:coreProperties>
</file>